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F6" w:rsidRDefault="001914F6" w:rsidP="001914F6">
      <w:pPr>
        <w:jc w:val="center"/>
        <w:rPr>
          <w:rFonts w:asciiTheme="minorEastAsia" w:hAnsiTheme="minorEastAsia"/>
          <w:sz w:val="44"/>
          <w:szCs w:val="44"/>
        </w:rPr>
      </w:pPr>
      <w:r w:rsidRPr="001914F6">
        <w:rPr>
          <w:rFonts w:asciiTheme="minorEastAsia" w:hAnsiTheme="minorEastAsia" w:hint="eastAsia"/>
          <w:sz w:val="44"/>
          <w:szCs w:val="44"/>
        </w:rPr>
        <w:t>抚顺市财政局重大行政执法决定法制审核人员培训制度</w:t>
      </w:r>
    </w:p>
    <w:p w:rsidR="001914F6" w:rsidRPr="001914F6" w:rsidRDefault="001914F6" w:rsidP="001914F6">
      <w:pPr>
        <w:jc w:val="center"/>
        <w:rPr>
          <w:rFonts w:asciiTheme="minorEastAsia" w:hAnsiTheme="minorEastAsia"/>
          <w:sz w:val="44"/>
          <w:szCs w:val="44"/>
        </w:rPr>
      </w:pPr>
    </w:p>
    <w:p w:rsidR="001914F6" w:rsidRPr="001914F6" w:rsidRDefault="001914F6" w:rsidP="00B12033">
      <w:pPr>
        <w:spacing w:line="52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1914F6">
        <w:rPr>
          <w:rFonts w:ascii="仿宋" w:eastAsia="仿宋" w:hAnsi="仿宋" w:hint="eastAsia"/>
          <w:sz w:val="32"/>
          <w:szCs w:val="32"/>
        </w:rPr>
        <w:t>为深入贯彻抚顺市财政局重大行政执法决定法制审核制度</w:t>
      </w:r>
      <w:r>
        <w:rPr>
          <w:rFonts w:ascii="仿宋" w:eastAsia="仿宋" w:hAnsi="仿宋" w:hint="eastAsia"/>
          <w:sz w:val="32"/>
          <w:szCs w:val="32"/>
        </w:rPr>
        <w:t>,</w:t>
      </w:r>
      <w:r w:rsidRPr="001914F6">
        <w:rPr>
          <w:rFonts w:ascii="仿宋" w:eastAsia="仿宋" w:hAnsi="仿宋" w:hint="eastAsia"/>
          <w:sz w:val="32"/>
          <w:szCs w:val="32"/>
        </w:rPr>
        <w:t>全面提升重大行政执法决定法制审核人员的政治</w:t>
      </w:r>
      <w:r>
        <w:rPr>
          <w:rFonts w:ascii="仿宋" w:eastAsia="仿宋" w:hAnsi="仿宋" w:hint="eastAsia"/>
          <w:sz w:val="32"/>
          <w:szCs w:val="32"/>
        </w:rPr>
        <w:t>素质、业务素质，</w:t>
      </w:r>
      <w:r w:rsidRPr="001914F6">
        <w:rPr>
          <w:rFonts w:ascii="仿宋" w:eastAsia="仿宋" w:hAnsi="仿宋" w:hint="eastAsia"/>
          <w:sz w:val="32"/>
          <w:szCs w:val="32"/>
        </w:rPr>
        <w:t>保证重大行政执法决定的正确性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914F6">
        <w:rPr>
          <w:rFonts w:ascii="仿宋" w:eastAsia="仿宋" w:hAnsi="仿宋" w:hint="eastAsia"/>
          <w:sz w:val="32"/>
          <w:szCs w:val="32"/>
        </w:rPr>
        <w:t>保证行政执法公开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914F6">
        <w:rPr>
          <w:rFonts w:ascii="仿宋" w:eastAsia="仿宋" w:hAnsi="仿宋" w:hint="eastAsia"/>
          <w:sz w:val="32"/>
          <w:szCs w:val="32"/>
        </w:rPr>
        <w:t>透明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914F6">
        <w:rPr>
          <w:rFonts w:ascii="仿宋" w:eastAsia="仿宋" w:hAnsi="仿宋" w:hint="eastAsia"/>
          <w:sz w:val="32"/>
          <w:szCs w:val="32"/>
        </w:rPr>
        <w:t>公平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914F6">
        <w:rPr>
          <w:rFonts w:ascii="仿宋" w:eastAsia="仿宋" w:hAnsi="仿宋" w:hint="eastAsia"/>
          <w:sz w:val="32"/>
          <w:szCs w:val="32"/>
        </w:rPr>
        <w:t>公正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914F6">
        <w:rPr>
          <w:rFonts w:ascii="仿宋" w:eastAsia="仿宋" w:hAnsi="仿宋" w:hint="eastAsia"/>
          <w:sz w:val="32"/>
          <w:szCs w:val="32"/>
        </w:rPr>
        <w:t>切实维护行政相对人的合法权益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914F6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《</w:t>
      </w:r>
      <w:r w:rsidRPr="001914F6">
        <w:rPr>
          <w:rFonts w:ascii="仿宋" w:eastAsia="仿宋" w:hAnsi="仿宋" w:hint="eastAsia"/>
          <w:sz w:val="32"/>
          <w:szCs w:val="32"/>
        </w:rPr>
        <w:t>关于印发</w:t>
      </w:r>
      <w:r>
        <w:rPr>
          <w:rFonts w:ascii="仿宋" w:eastAsia="仿宋" w:hAnsi="仿宋" w:hint="eastAsia"/>
          <w:sz w:val="32"/>
          <w:szCs w:val="32"/>
        </w:rPr>
        <w:t>&lt;</w:t>
      </w:r>
      <w:r w:rsidRPr="001914F6">
        <w:rPr>
          <w:rFonts w:ascii="仿宋" w:eastAsia="仿宋" w:hAnsi="仿宋" w:hint="eastAsia"/>
          <w:sz w:val="32"/>
          <w:szCs w:val="32"/>
        </w:rPr>
        <w:t>抚顺市重大行政执法决定法制审核人员培训制度</w:t>
      </w:r>
      <w:r>
        <w:rPr>
          <w:rFonts w:ascii="仿宋" w:eastAsia="仿宋" w:hAnsi="仿宋" w:hint="eastAsia"/>
          <w:sz w:val="32"/>
          <w:szCs w:val="32"/>
        </w:rPr>
        <w:t>&gt;</w:t>
      </w:r>
      <w:r w:rsidRPr="001914F6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通知》（抚依法办发[</w:t>
      </w:r>
      <w:r w:rsidRPr="001914F6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]1</w:t>
      </w:r>
      <w:r w:rsidRPr="001914F6"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）要求，</w:t>
      </w:r>
      <w:r w:rsidRPr="001914F6">
        <w:rPr>
          <w:rFonts w:ascii="仿宋" w:eastAsia="仿宋" w:hAnsi="仿宋" w:hint="eastAsia"/>
          <w:sz w:val="32"/>
          <w:szCs w:val="32"/>
        </w:rPr>
        <w:t>制定本制度。</w:t>
      </w:r>
    </w:p>
    <w:p w:rsidR="001914F6" w:rsidRPr="00855033" w:rsidRDefault="00855033" w:rsidP="00B12033">
      <w:pPr>
        <w:spacing w:line="520" w:lineRule="exact"/>
        <w:ind w:firstLineChars="220" w:firstLine="707"/>
        <w:rPr>
          <w:rFonts w:ascii="仿宋" w:eastAsia="仿宋" w:hAnsi="仿宋"/>
          <w:b/>
          <w:sz w:val="32"/>
          <w:szCs w:val="32"/>
        </w:rPr>
      </w:pPr>
      <w:r w:rsidRPr="00855033">
        <w:rPr>
          <w:rFonts w:ascii="仿宋" w:eastAsia="仿宋" w:hAnsi="仿宋" w:hint="eastAsia"/>
          <w:b/>
          <w:sz w:val="32"/>
          <w:szCs w:val="32"/>
        </w:rPr>
        <w:t>一、</w:t>
      </w:r>
      <w:r w:rsidR="001914F6" w:rsidRPr="00855033">
        <w:rPr>
          <w:rFonts w:ascii="仿宋" w:eastAsia="仿宋" w:hAnsi="仿宋" w:hint="eastAsia"/>
          <w:b/>
          <w:sz w:val="32"/>
          <w:szCs w:val="32"/>
        </w:rPr>
        <w:t>培训工作主体责任</w:t>
      </w:r>
    </w:p>
    <w:p w:rsidR="00041E04" w:rsidRDefault="001914F6" w:rsidP="00B12033">
      <w:pPr>
        <w:spacing w:line="52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抚顺市财政局组织本单位各</w:t>
      </w:r>
      <w:r w:rsidR="00855033">
        <w:rPr>
          <w:rFonts w:ascii="仿宋" w:eastAsia="仿宋" w:hAnsi="仿宋" w:hint="eastAsia"/>
          <w:sz w:val="32"/>
          <w:szCs w:val="32"/>
        </w:rPr>
        <w:t>相关科室</w:t>
      </w:r>
      <w:r w:rsidRPr="001914F6">
        <w:rPr>
          <w:rFonts w:ascii="仿宋" w:eastAsia="仿宋" w:hAnsi="仿宋" w:hint="eastAsia"/>
          <w:sz w:val="32"/>
          <w:szCs w:val="32"/>
        </w:rPr>
        <w:t>法制审核人员的统一培训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914F6">
        <w:rPr>
          <w:rFonts w:ascii="仿宋" w:eastAsia="仿宋" w:hAnsi="仿宋" w:hint="eastAsia"/>
          <w:sz w:val="32"/>
          <w:szCs w:val="32"/>
        </w:rPr>
        <w:t>负责行政执法活动普遍适用的法律法规规章及规范性文件</w:t>
      </w:r>
      <w:r w:rsidR="00855033">
        <w:rPr>
          <w:rFonts w:ascii="仿宋" w:eastAsia="仿宋" w:hAnsi="仿宋" w:hint="eastAsia"/>
          <w:sz w:val="32"/>
          <w:szCs w:val="32"/>
        </w:rPr>
        <w:t>培训</w:t>
      </w:r>
      <w:r w:rsidR="00041E04">
        <w:rPr>
          <w:rFonts w:ascii="仿宋" w:eastAsia="仿宋" w:hAnsi="仿宋" w:hint="eastAsia"/>
          <w:sz w:val="32"/>
          <w:szCs w:val="32"/>
        </w:rPr>
        <w:t>,负责本</w:t>
      </w:r>
      <w:r w:rsidR="00855033">
        <w:rPr>
          <w:rFonts w:ascii="仿宋" w:eastAsia="仿宋" w:hAnsi="仿宋" w:hint="eastAsia"/>
          <w:sz w:val="32"/>
          <w:szCs w:val="32"/>
        </w:rPr>
        <w:t>单位</w:t>
      </w:r>
      <w:r w:rsidRPr="001914F6">
        <w:rPr>
          <w:rFonts w:ascii="仿宋" w:eastAsia="仿宋" w:hAnsi="仿宋" w:hint="eastAsia"/>
          <w:sz w:val="32"/>
          <w:szCs w:val="32"/>
        </w:rPr>
        <w:t>行政执法活动涉及到所有的法律法规规章及规范性文件</w:t>
      </w:r>
      <w:r w:rsidR="00041E04">
        <w:rPr>
          <w:rFonts w:ascii="仿宋" w:eastAsia="仿宋" w:hAnsi="仿宋" w:hint="eastAsia"/>
          <w:sz w:val="32"/>
          <w:szCs w:val="32"/>
        </w:rPr>
        <w:t>培训。</w:t>
      </w:r>
    </w:p>
    <w:p w:rsidR="00041E04" w:rsidRPr="00855033" w:rsidRDefault="001914F6" w:rsidP="00B12033">
      <w:pPr>
        <w:pStyle w:val="a5"/>
        <w:numPr>
          <w:ilvl w:val="0"/>
          <w:numId w:val="5"/>
        </w:numPr>
        <w:spacing w:line="52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855033">
        <w:rPr>
          <w:rFonts w:ascii="仿宋" w:eastAsia="仿宋" w:hAnsi="仿宋" w:hint="eastAsia"/>
          <w:b/>
          <w:sz w:val="32"/>
          <w:szCs w:val="32"/>
        </w:rPr>
        <w:t>培训对象</w:t>
      </w:r>
    </w:p>
    <w:p w:rsidR="00041E04" w:rsidRDefault="00041E04" w:rsidP="00B12033">
      <w:pPr>
        <w:spacing w:line="52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抚顺市财政局各</w:t>
      </w:r>
      <w:r w:rsidR="00855033">
        <w:rPr>
          <w:rFonts w:ascii="仿宋" w:eastAsia="仿宋" w:hAnsi="仿宋" w:hint="eastAsia"/>
          <w:sz w:val="32"/>
          <w:szCs w:val="32"/>
        </w:rPr>
        <w:t>科室</w:t>
      </w:r>
      <w:r w:rsidR="001914F6" w:rsidRPr="00041E04">
        <w:rPr>
          <w:rFonts w:ascii="仿宋" w:eastAsia="仿宋" w:hAnsi="仿宋" w:hint="eastAsia"/>
          <w:sz w:val="32"/>
          <w:szCs w:val="32"/>
        </w:rPr>
        <w:t>重大行政执法决定法制审核人员。</w:t>
      </w:r>
    </w:p>
    <w:p w:rsidR="00041E04" w:rsidRPr="00855033" w:rsidRDefault="00041E04" w:rsidP="00B12033">
      <w:pPr>
        <w:pStyle w:val="a5"/>
        <w:numPr>
          <w:ilvl w:val="0"/>
          <w:numId w:val="5"/>
        </w:numPr>
        <w:spacing w:line="52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855033">
        <w:rPr>
          <w:rFonts w:ascii="仿宋" w:eastAsia="仿宋" w:hAnsi="仿宋" w:hint="eastAsia"/>
          <w:b/>
          <w:sz w:val="32"/>
          <w:szCs w:val="32"/>
        </w:rPr>
        <w:t>培训方式</w:t>
      </w:r>
    </w:p>
    <w:p w:rsidR="00041E04" w:rsidRDefault="00041E04" w:rsidP="00B12033">
      <w:pPr>
        <w:spacing w:line="52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法制审核人员培训</w:t>
      </w:r>
      <w:r w:rsidR="001914F6" w:rsidRPr="00041E04">
        <w:rPr>
          <w:rFonts w:ascii="仿宋" w:eastAsia="仿宋" w:hAnsi="仿宋" w:hint="eastAsia"/>
          <w:sz w:val="32"/>
          <w:szCs w:val="32"/>
        </w:rPr>
        <w:t>应当</w:t>
      </w:r>
      <w:r>
        <w:rPr>
          <w:rFonts w:ascii="仿宋" w:eastAsia="仿宋" w:hAnsi="仿宋" w:hint="eastAsia"/>
          <w:sz w:val="32"/>
          <w:szCs w:val="32"/>
        </w:rPr>
        <w:t>与</w:t>
      </w:r>
      <w:r w:rsidR="001914F6" w:rsidRPr="00041E04">
        <w:rPr>
          <w:rFonts w:ascii="仿宋" w:eastAsia="仿宋" w:hAnsi="仿宋" w:hint="eastAsia"/>
          <w:sz w:val="32"/>
          <w:szCs w:val="32"/>
        </w:rPr>
        <w:t>行政执法人员培训统一安排</w:t>
      </w:r>
      <w:r>
        <w:rPr>
          <w:rFonts w:ascii="仿宋" w:eastAsia="仿宋" w:hAnsi="仿宋" w:hint="eastAsia"/>
          <w:sz w:val="32"/>
          <w:szCs w:val="32"/>
        </w:rPr>
        <w:t>，</w:t>
      </w:r>
      <w:r w:rsidR="001914F6" w:rsidRPr="00041E04">
        <w:rPr>
          <w:rFonts w:ascii="仿宋" w:eastAsia="仿宋" w:hAnsi="仿宋" w:hint="eastAsia"/>
          <w:sz w:val="32"/>
          <w:szCs w:val="32"/>
        </w:rPr>
        <w:t>遵循集中讲授和自学相结合的原则</w:t>
      </w:r>
      <w:r>
        <w:rPr>
          <w:rFonts w:ascii="仿宋" w:eastAsia="仿宋" w:hAnsi="仿宋" w:hint="eastAsia"/>
          <w:sz w:val="32"/>
          <w:szCs w:val="32"/>
        </w:rPr>
        <w:t>，</w:t>
      </w:r>
      <w:r w:rsidR="001914F6" w:rsidRPr="00041E04">
        <w:rPr>
          <w:rFonts w:ascii="仿宋" w:eastAsia="仿宋" w:hAnsi="仿宋" w:hint="eastAsia"/>
          <w:sz w:val="32"/>
          <w:szCs w:val="32"/>
        </w:rPr>
        <w:t>可以采用</w:t>
      </w:r>
      <w:r>
        <w:rPr>
          <w:rFonts w:ascii="仿宋" w:eastAsia="仿宋" w:hAnsi="仿宋" w:hint="eastAsia"/>
          <w:sz w:val="32"/>
          <w:szCs w:val="32"/>
        </w:rPr>
        <w:t>“互联网+</w:t>
      </w:r>
      <w:r w:rsidR="001914F6" w:rsidRPr="00041E04">
        <w:rPr>
          <w:rFonts w:ascii="仿宋" w:eastAsia="仿宋" w:hAnsi="仿宋" w:hint="eastAsia"/>
          <w:sz w:val="32"/>
          <w:szCs w:val="32"/>
        </w:rPr>
        <w:t>培训</w:t>
      </w:r>
      <w:r>
        <w:rPr>
          <w:rFonts w:ascii="仿宋" w:eastAsia="仿宋" w:hAnsi="仿宋" w:hint="eastAsia"/>
          <w:sz w:val="32"/>
          <w:szCs w:val="32"/>
        </w:rPr>
        <w:t>”、</w:t>
      </w:r>
      <w:r w:rsidR="001914F6" w:rsidRPr="00041E04">
        <w:rPr>
          <w:rFonts w:ascii="仿宋" w:eastAsia="仿宋" w:hAnsi="仿宋" w:hint="eastAsia"/>
          <w:sz w:val="32"/>
          <w:szCs w:val="32"/>
        </w:rPr>
        <w:t>系统轮训</w:t>
      </w:r>
      <w:r>
        <w:rPr>
          <w:rFonts w:ascii="仿宋" w:eastAsia="仿宋" w:hAnsi="仿宋" w:hint="eastAsia"/>
          <w:sz w:val="32"/>
          <w:szCs w:val="32"/>
        </w:rPr>
        <w:t>、</w:t>
      </w:r>
      <w:r w:rsidR="001914F6" w:rsidRPr="00041E04">
        <w:rPr>
          <w:rFonts w:ascii="仿宋" w:eastAsia="仿宋" w:hAnsi="仿宋" w:hint="eastAsia"/>
          <w:sz w:val="32"/>
          <w:szCs w:val="32"/>
        </w:rPr>
        <w:t>案例教学等多种方式进行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41E04" w:rsidRPr="00855033" w:rsidRDefault="001914F6" w:rsidP="00B12033">
      <w:pPr>
        <w:spacing w:line="520" w:lineRule="exact"/>
        <w:ind w:firstLineChars="220" w:firstLine="707"/>
        <w:rPr>
          <w:rFonts w:ascii="仿宋" w:eastAsia="仿宋" w:hAnsi="仿宋"/>
          <w:b/>
          <w:sz w:val="32"/>
          <w:szCs w:val="32"/>
        </w:rPr>
      </w:pPr>
      <w:r w:rsidRPr="00855033">
        <w:rPr>
          <w:rFonts w:ascii="仿宋" w:eastAsia="仿宋" w:hAnsi="仿宋" w:hint="eastAsia"/>
          <w:b/>
          <w:sz w:val="32"/>
          <w:szCs w:val="32"/>
        </w:rPr>
        <w:t>四</w:t>
      </w:r>
      <w:r w:rsidR="00855033">
        <w:rPr>
          <w:rFonts w:ascii="仿宋" w:eastAsia="仿宋" w:hAnsi="仿宋" w:hint="eastAsia"/>
          <w:b/>
          <w:sz w:val="32"/>
          <w:szCs w:val="32"/>
        </w:rPr>
        <w:t>、</w:t>
      </w:r>
      <w:r w:rsidRPr="00855033">
        <w:rPr>
          <w:rFonts w:ascii="仿宋" w:eastAsia="仿宋" w:hAnsi="仿宋" w:hint="eastAsia"/>
          <w:b/>
          <w:sz w:val="32"/>
          <w:szCs w:val="32"/>
        </w:rPr>
        <w:t>培训内容</w:t>
      </w:r>
    </w:p>
    <w:p w:rsidR="00041E04" w:rsidRPr="00041E04" w:rsidRDefault="001914F6" w:rsidP="00B12033">
      <w:pPr>
        <w:pStyle w:val="a5"/>
        <w:numPr>
          <w:ilvl w:val="0"/>
          <w:numId w:val="2"/>
        </w:numPr>
        <w:spacing w:line="520" w:lineRule="exact"/>
        <w:ind w:left="709" w:firstLineChars="0" w:firstLine="0"/>
        <w:rPr>
          <w:rFonts w:ascii="仿宋" w:eastAsia="仿宋" w:hAnsi="仿宋"/>
          <w:sz w:val="32"/>
          <w:szCs w:val="32"/>
        </w:rPr>
      </w:pPr>
      <w:r w:rsidRPr="00041E04">
        <w:rPr>
          <w:rFonts w:ascii="仿宋" w:eastAsia="仿宋" w:hAnsi="仿宋" w:hint="eastAsia"/>
          <w:sz w:val="32"/>
          <w:szCs w:val="32"/>
        </w:rPr>
        <w:t>有关行政执法的法律</w:t>
      </w:r>
      <w:r w:rsidR="00041E04" w:rsidRPr="00041E04">
        <w:rPr>
          <w:rFonts w:ascii="仿宋" w:eastAsia="仿宋" w:hAnsi="仿宋" w:hint="eastAsia"/>
          <w:sz w:val="32"/>
          <w:szCs w:val="32"/>
        </w:rPr>
        <w:t>、</w:t>
      </w:r>
      <w:r w:rsidRPr="00041E04">
        <w:rPr>
          <w:rFonts w:ascii="仿宋" w:eastAsia="仿宋" w:hAnsi="仿宋" w:hint="eastAsia"/>
          <w:sz w:val="32"/>
          <w:szCs w:val="32"/>
        </w:rPr>
        <w:t>法规</w:t>
      </w:r>
      <w:r w:rsidR="00041E04" w:rsidRPr="00041E04">
        <w:rPr>
          <w:rFonts w:ascii="仿宋" w:eastAsia="仿宋" w:hAnsi="仿宋" w:hint="eastAsia"/>
          <w:sz w:val="32"/>
          <w:szCs w:val="32"/>
        </w:rPr>
        <w:t>、</w:t>
      </w:r>
      <w:r w:rsidRPr="00041E04">
        <w:rPr>
          <w:rFonts w:ascii="仿宋" w:eastAsia="仿宋" w:hAnsi="仿宋" w:hint="eastAsia"/>
          <w:sz w:val="32"/>
          <w:szCs w:val="32"/>
        </w:rPr>
        <w:t>规章</w:t>
      </w:r>
      <w:r w:rsidR="00041E04" w:rsidRPr="00041E04">
        <w:rPr>
          <w:rFonts w:ascii="仿宋" w:eastAsia="仿宋" w:hAnsi="仿宋" w:hint="eastAsia"/>
          <w:sz w:val="32"/>
          <w:szCs w:val="32"/>
        </w:rPr>
        <w:t>、</w:t>
      </w:r>
      <w:r w:rsidRPr="00041E04">
        <w:rPr>
          <w:rFonts w:ascii="仿宋" w:eastAsia="仿宋" w:hAnsi="仿宋" w:hint="eastAsia"/>
          <w:sz w:val="32"/>
          <w:szCs w:val="32"/>
        </w:rPr>
        <w:t>规范性文件</w:t>
      </w:r>
      <w:r w:rsidR="00041E04" w:rsidRPr="00041E04">
        <w:rPr>
          <w:rFonts w:ascii="仿宋" w:eastAsia="仿宋" w:hAnsi="仿宋" w:hint="eastAsia"/>
          <w:sz w:val="32"/>
          <w:szCs w:val="32"/>
        </w:rPr>
        <w:t>。</w:t>
      </w:r>
    </w:p>
    <w:p w:rsidR="00041E04" w:rsidRDefault="001914F6" w:rsidP="00B12033">
      <w:pPr>
        <w:pStyle w:val="a5"/>
        <w:numPr>
          <w:ilvl w:val="0"/>
          <w:numId w:val="2"/>
        </w:numPr>
        <w:spacing w:line="520" w:lineRule="exact"/>
        <w:ind w:firstLineChars="0" w:hanging="371"/>
        <w:rPr>
          <w:rFonts w:ascii="仿宋" w:eastAsia="仿宋" w:hAnsi="仿宋"/>
          <w:sz w:val="32"/>
          <w:szCs w:val="32"/>
        </w:rPr>
      </w:pPr>
      <w:r w:rsidRPr="00041E04">
        <w:rPr>
          <w:rFonts w:ascii="仿宋" w:eastAsia="仿宋" w:hAnsi="仿宋" w:hint="eastAsia"/>
          <w:sz w:val="32"/>
          <w:szCs w:val="32"/>
        </w:rPr>
        <w:t>行政执法决定</w:t>
      </w:r>
      <w:r w:rsidR="00041E04">
        <w:rPr>
          <w:rFonts w:ascii="仿宋" w:eastAsia="仿宋" w:hAnsi="仿宋" w:hint="eastAsia"/>
          <w:sz w:val="32"/>
          <w:szCs w:val="32"/>
        </w:rPr>
        <w:t>的</w:t>
      </w:r>
      <w:r w:rsidRPr="00041E04">
        <w:rPr>
          <w:rFonts w:ascii="仿宋" w:eastAsia="仿宋" w:hAnsi="仿宋" w:hint="eastAsia"/>
          <w:sz w:val="32"/>
          <w:szCs w:val="32"/>
        </w:rPr>
        <w:t>法制审核制度</w:t>
      </w:r>
      <w:r w:rsidR="00041E04">
        <w:rPr>
          <w:rFonts w:ascii="仿宋" w:eastAsia="仿宋" w:hAnsi="仿宋" w:hint="eastAsia"/>
          <w:sz w:val="32"/>
          <w:szCs w:val="32"/>
        </w:rPr>
        <w:t>。</w:t>
      </w:r>
    </w:p>
    <w:p w:rsidR="00041E04" w:rsidRDefault="001914F6" w:rsidP="00B12033">
      <w:pPr>
        <w:pStyle w:val="a5"/>
        <w:numPr>
          <w:ilvl w:val="0"/>
          <w:numId w:val="3"/>
        </w:numPr>
        <w:spacing w:line="520" w:lineRule="exact"/>
        <w:ind w:left="851" w:firstLineChars="0" w:firstLine="0"/>
        <w:rPr>
          <w:rFonts w:ascii="仿宋" w:eastAsia="仿宋" w:hAnsi="仿宋"/>
          <w:sz w:val="32"/>
          <w:szCs w:val="32"/>
        </w:rPr>
      </w:pPr>
      <w:r w:rsidRPr="00041E04">
        <w:rPr>
          <w:rFonts w:ascii="仿宋" w:eastAsia="仿宋" w:hAnsi="仿宋" w:hint="eastAsia"/>
          <w:sz w:val="32"/>
          <w:szCs w:val="32"/>
        </w:rPr>
        <w:t>行政执法决定的法制审核范围</w:t>
      </w:r>
      <w:r w:rsidR="00041E04">
        <w:rPr>
          <w:rFonts w:ascii="仿宋" w:eastAsia="仿宋" w:hAnsi="仿宋" w:hint="eastAsia"/>
          <w:sz w:val="32"/>
          <w:szCs w:val="32"/>
        </w:rPr>
        <w:t>；</w:t>
      </w:r>
    </w:p>
    <w:p w:rsidR="00041E04" w:rsidRDefault="001914F6" w:rsidP="00B12033">
      <w:pPr>
        <w:pStyle w:val="a5"/>
        <w:numPr>
          <w:ilvl w:val="0"/>
          <w:numId w:val="3"/>
        </w:numPr>
        <w:spacing w:line="520" w:lineRule="exact"/>
        <w:ind w:left="851" w:firstLineChars="0" w:firstLine="0"/>
        <w:rPr>
          <w:rFonts w:ascii="仿宋" w:eastAsia="仿宋" w:hAnsi="仿宋"/>
          <w:sz w:val="32"/>
          <w:szCs w:val="32"/>
        </w:rPr>
      </w:pPr>
      <w:r w:rsidRPr="00041E04">
        <w:rPr>
          <w:rFonts w:ascii="仿宋" w:eastAsia="仿宋" w:hAnsi="仿宋" w:hint="eastAsia"/>
          <w:sz w:val="32"/>
          <w:szCs w:val="32"/>
        </w:rPr>
        <w:t>行政执法决定</w:t>
      </w:r>
      <w:r w:rsidR="00041E04">
        <w:rPr>
          <w:rFonts w:ascii="仿宋" w:eastAsia="仿宋" w:hAnsi="仿宋" w:hint="eastAsia"/>
          <w:sz w:val="32"/>
          <w:szCs w:val="32"/>
        </w:rPr>
        <w:t>的</w:t>
      </w:r>
      <w:r w:rsidRPr="00041E04">
        <w:rPr>
          <w:rFonts w:ascii="仿宋" w:eastAsia="仿宋" w:hAnsi="仿宋" w:hint="eastAsia"/>
          <w:sz w:val="32"/>
          <w:szCs w:val="32"/>
        </w:rPr>
        <w:t>法制审核内容及标准</w:t>
      </w:r>
      <w:r w:rsidR="00041E04">
        <w:rPr>
          <w:rFonts w:ascii="仿宋" w:eastAsia="仿宋" w:hAnsi="仿宋" w:hint="eastAsia"/>
          <w:sz w:val="32"/>
          <w:szCs w:val="32"/>
        </w:rPr>
        <w:t>；</w:t>
      </w:r>
    </w:p>
    <w:p w:rsidR="00041E04" w:rsidRDefault="001914F6" w:rsidP="00B12033">
      <w:pPr>
        <w:pStyle w:val="a5"/>
        <w:numPr>
          <w:ilvl w:val="0"/>
          <w:numId w:val="3"/>
        </w:numPr>
        <w:spacing w:line="520" w:lineRule="exact"/>
        <w:ind w:left="851" w:firstLineChars="0" w:firstLine="0"/>
        <w:rPr>
          <w:rFonts w:ascii="仿宋" w:eastAsia="仿宋" w:hAnsi="仿宋"/>
          <w:sz w:val="32"/>
          <w:szCs w:val="32"/>
        </w:rPr>
      </w:pPr>
      <w:r w:rsidRPr="00041E04">
        <w:rPr>
          <w:rFonts w:ascii="仿宋" w:eastAsia="仿宋" w:hAnsi="仿宋" w:hint="eastAsia"/>
          <w:sz w:val="32"/>
          <w:szCs w:val="32"/>
        </w:rPr>
        <w:lastRenderedPageBreak/>
        <w:t>行政执法决定的法制审核程序</w:t>
      </w:r>
      <w:r w:rsidR="00041E04">
        <w:rPr>
          <w:rFonts w:ascii="仿宋" w:eastAsia="仿宋" w:hAnsi="仿宋" w:hint="eastAsia"/>
          <w:sz w:val="32"/>
          <w:szCs w:val="32"/>
        </w:rPr>
        <w:t>；</w:t>
      </w:r>
    </w:p>
    <w:p w:rsidR="00041E04" w:rsidRDefault="001914F6" w:rsidP="00B12033">
      <w:pPr>
        <w:pStyle w:val="a5"/>
        <w:numPr>
          <w:ilvl w:val="0"/>
          <w:numId w:val="3"/>
        </w:numPr>
        <w:spacing w:line="520" w:lineRule="exact"/>
        <w:ind w:left="851" w:firstLineChars="0" w:firstLine="0"/>
        <w:rPr>
          <w:rFonts w:ascii="仿宋" w:eastAsia="仿宋" w:hAnsi="仿宋"/>
          <w:sz w:val="32"/>
          <w:szCs w:val="32"/>
        </w:rPr>
      </w:pPr>
      <w:r w:rsidRPr="00041E04">
        <w:rPr>
          <w:rFonts w:ascii="仿宋" w:eastAsia="仿宋" w:hAnsi="仿宋" w:hint="eastAsia"/>
          <w:sz w:val="32"/>
          <w:szCs w:val="32"/>
        </w:rPr>
        <w:t>行政执法决定的审核意见种类</w:t>
      </w:r>
      <w:r w:rsidR="00041E04">
        <w:rPr>
          <w:rFonts w:ascii="仿宋" w:eastAsia="仿宋" w:hAnsi="仿宋" w:hint="eastAsia"/>
          <w:sz w:val="32"/>
          <w:szCs w:val="32"/>
        </w:rPr>
        <w:t>；</w:t>
      </w:r>
    </w:p>
    <w:p w:rsidR="00041E04" w:rsidRDefault="00041E04" w:rsidP="00B12033">
      <w:pPr>
        <w:pStyle w:val="a5"/>
        <w:numPr>
          <w:ilvl w:val="0"/>
          <w:numId w:val="3"/>
        </w:numPr>
        <w:spacing w:line="520" w:lineRule="exact"/>
        <w:ind w:left="0"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法制审核机构与</w:t>
      </w:r>
      <w:r w:rsidR="001914F6" w:rsidRPr="00041E04">
        <w:rPr>
          <w:rFonts w:ascii="仿宋" w:eastAsia="仿宋" w:hAnsi="仿宋" w:hint="eastAsia"/>
          <w:sz w:val="32"/>
          <w:szCs w:val="32"/>
        </w:rPr>
        <w:t>行政执法承办机构对审核意见不一致时的</w:t>
      </w:r>
      <w:r>
        <w:rPr>
          <w:rFonts w:ascii="仿宋" w:eastAsia="仿宋" w:hAnsi="仿宋" w:hint="eastAsia"/>
          <w:sz w:val="32"/>
          <w:szCs w:val="32"/>
        </w:rPr>
        <w:t>处置办法；</w:t>
      </w:r>
    </w:p>
    <w:p w:rsidR="00041E04" w:rsidRDefault="001914F6" w:rsidP="00B12033">
      <w:pPr>
        <w:pStyle w:val="a5"/>
        <w:numPr>
          <w:ilvl w:val="0"/>
          <w:numId w:val="3"/>
        </w:numPr>
        <w:spacing w:line="520" w:lineRule="exact"/>
        <w:ind w:left="851" w:firstLineChars="0" w:firstLine="0"/>
        <w:rPr>
          <w:rFonts w:ascii="仿宋" w:eastAsia="仿宋" w:hAnsi="仿宋"/>
          <w:sz w:val="32"/>
          <w:szCs w:val="32"/>
        </w:rPr>
      </w:pPr>
      <w:r w:rsidRPr="00041E04">
        <w:rPr>
          <w:rFonts w:ascii="仿宋" w:eastAsia="仿宋" w:hAnsi="仿宋" w:hint="eastAsia"/>
          <w:sz w:val="32"/>
          <w:szCs w:val="32"/>
        </w:rPr>
        <w:t>法制审核文书</w:t>
      </w:r>
      <w:r w:rsidR="00041E04">
        <w:rPr>
          <w:rFonts w:ascii="仿宋" w:eastAsia="仿宋" w:hAnsi="仿宋" w:hint="eastAsia"/>
          <w:sz w:val="32"/>
          <w:szCs w:val="32"/>
        </w:rPr>
        <w:t>种类。</w:t>
      </w:r>
    </w:p>
    <w:p w:rsidR="00041E04" w:rsidRPr="00855033" w:rsidRDefault="001914F6" w:rsidP="00B12033">
      <w:pPr>
        <w:pStyle w:val="a5"/>
        <w:numPr>
          <w:ilvl w:val="0"/>
          <w:numId w:val="4"/>
        </w:numPr>
        <w:spacing w:line="520" w:lineRule="exact"/>
        <w:ind w:left="0" w:firstLineChars="220" w:firstLine="707"/>
        <w:rPr>
          <w:rFonts w:ascii="仿宋" w:eastAsia="仿宋" w:hAnsi="仿宋"/>
          <w:b/>
          <w:sz w:val="32"/>
          <w:szCs w:val="32"/>
        </w:rPr>
      </w:pPr>
      <w:r w:rsidRPr="00855033">
        <w:rPr>
          <w:rFonts w:ascii="仿宋" w:eastAsia="仿宋" w:hAnsi="仿宋" w:hint="eastAsia"/>
          <w:b/>
          <w:sz w:val="32"/>
          <w:szCs w:val="32"/>
        </w:rPr>
        <w:t>定期培训及课时</w:t>
      </w:r>
    </w:p>
    <w:p w:rsidR="00451BB7" w:rsidRDefault="001914F6" w:rsidP="00B12033">
      <w:pPr>
        <w:spacing w:line="52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041E04">
        <w:rPr>
          <w:rFonts w:ascii="仿宋" w:eastAsia="仿宋" w:hAnsi="仿宋" w:hint="eastAsia"/>
          <w:sz w:val="32"/>
          <w:szCs w:val="32"/>
        </w:rPr>
        <w:t>法制审核人员每年</w:t>
      </w:r>
      <w:r w:rsidR="00451BB7">
        <w:rPr>
          <w:rFonts w:ascii="仿宋" w:eastAsia="仿宋" w:hAnsi="仿宋" w:hint="eastAsia"/>
          <w:sz w:val="32"/>
          <w:szCs w:val="32"/>
        </w:rPr>
        <w:t>受</w:t>
      </w:r>
      <w:r w:rsidRPr="00041E04">
        <w:rPr>
          <w:rFonts w:ascii="仿宋" w:eastAsia="仿宋" w:hAnsi="仿宋" w:hint="eastAsia"/>
          <w:sz w:val="32"/>
          <w:szCs w:val="32"/>
        </w:rPr>
        <w:t>训课时不得低于</w:t>
      </w:r>
      <w:r w:rsidR="00451BB7">
        <w:rPr>
          <w:rFonts w:ascii="仿宋" w:eastAsia="仿宋" w:hAnsi="仿宋" w:hint="eastAsia"/>
          <w:sz w:val="32"/>
          <w:szCs w:val="32"/>
        </w:rPr>
        <w:t>20学时，在每年一或者四季度至少组织1期集中</w:t>
      </w:r>
      <w:r w:rsidRPr="00041E04">
        <w:rPr>
          <w:rFonts w:ascii="仿宋" w:eastAsia="仿宋" w:hAnsi="仿宋" w:hint="eastAsia"/>
          <w:sz w:val="32"/>
          <w:szCs w:val="32"/>
        </w:rPr>
        <w:t>培训</w:t>
      </w:r>
      <w:r w:rsidR="00451BB7">
        <w:rPr>
          <w:rFonts w:ascii="仿宋" w:eastAsia="仿宋" w:hAnsi="仿宋" w:hint="eastAsia"/>
          <w:sz w:val="32"/>
          <w:szCs w:val="32"/>
        </w:rPr>
        <w:t>，</w:t>
      </w:r>
      <w:r w:rsidRPr="00041E04">
        <w:rPr>
          <w:rFonts w:ascii="仿宋" w:eastAsia="仿宋" w:hAnsi="仿宋" w:hint="eastAsia"/>
          <w:sz w:val="32"/>
          <w:szCs w:val="32"/>
        </w:rPr>
        <w:t>并不</w:t>
      </w:r>
      <w:r w:rsidR="00451BB7">
        <w:rPr>
          <w:rFonts w:ascii="仿宋" w:eastAsia="仿宋" w:hAnsi="仿宋" w:hint="eastAsia"/>
          <w:sz w:val="32"/>
          <w:szCs w:val="32"/>
        </w:rPr>
        <w:t>得低于4课时。</w:t>
      </w:r>
    </w:p>
    <w:p w:rsidR="00451BB7" w:rsidRPr="00855033" w:rsidRDefault="00451BB7" w:rsidP="00B12033">
      <w:pPr>
        <w:pStyle w:val="a5"/>
        <w:numPr>
          <w:ilvl w:val="0"/>
          <w:numId w:val="4"/>
        </w:numPr>
        <w:spacing w:line="520" w:lineRule="exact"/>
        <w:ind w:left="0" w:firstLineChars="0" w:firstLine="709"/>
        <w:rPr>
          <w:rFonts w:ascii="仿宋" w:eastAsia="仿宋" w:hAnsi="仿宋"/>
          <w:b/>
          <w:sz w:val="32"/>
          <w:szCs w:val="32"/>
        </w:rPr>
      </w:pPr>
      <w:r w:rsidRPr="00855033">
        <w:rPr>
          <w:rFonts w:ascii="仿宋" w:eastAsia="仿宋" w:hAnsi="仿宋" w:hint="eastAsia"/>
          <w:b/>
          <w:sz w:val="32"/>
          <w:szCs w:val="32"/>
        </w:rPr>
        <w:t>编制年度培训计划</w:t>
      </w:r>
    </w:p>
    <w:p w:rsidR="00451BB7" w:rsidRDefault="001914F6" w:rsidP="00B12033">
      <w:pPr>
        <w:spacing w:line="52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451BB7">
        <w:rPr>
          <w:rFonts w:ascii="仿宋" w:eastAsia="仿宋" w:hAnsi="仿宋" w:hint="eastAsia"/>
          <w:sz w:val="32"/>
          <w:szCs w:val="32"/>
        </w:rPr>
        <w:t>每年1</w:t>
      </w:r>
      <w:r w:rsidR="00451BB7">
        <w:rPr>
          <w:rFonts w:ascii="仿宋" w:eastAsia="仿宋" w:hAnsi="仿宋" w:hint="eastAsia"/>
          <w:sz w:val="32"/>
          <w:szCs w:val="32"/>
        </w:rPr>
        <w:t>月底之前，承担培训职责的部门</w:t>
      </w:r>
      <w:r w:rsidRPr="00451BB7">
        <w:rPr>
          <w:rFonts w:ascii="仿宋" w:eastAsia="仿宋" w:hAnsi="仿宋" w:hint="eastAsia"/>
          <w:sz w:val="32"/>
          <w:szCs w:val="32"/>
        </w:rPr>
        <w:t>应当编制完成</w:t>
      </w:r>
      <w:r w:rsidR="00451BB7">
        <w:rPr>
          <w:rFonts w:ascii="仿宋" w:eastAsia="仿宋" w:hAnsi="仿宋" w:hint="eastAsia"/>
          <w:sz w:val="32"/>
          <w:szCs w:val="32"/>
        </w:rPr>
        <w:t>法制审核人员</w:t>
      </w:r>
      <w:r w:rsidRPr="00451BB7">
        <w:rPr>
          <w:rFonts w:ascii="仿宋" w:eastAsia="仿宋" w:hAnsi="仿宋" w:hint="eastAsia"/>
          <w:sz w:val="32"/>
          <w:szCs w:val="32"/>
        </w:rPr>
        <w:t>年度培训计划</w:t>
      </w:r>
      <w:r w:rsidR="00451BB7">
        <w:rPr>
          <w:rFonts w:ascii="仿宋" w:eastAsia="仿宋" w:hAnsi="仿宋" w:hint="eastAsia"/>
          <w:sz w:val="32"/>
          <w:szCs w:val="32"/>
        </w:rPr>
        <w:t>并向同级司法行政机关报送。</w:t>
      </w:r>
    </w:p>
    <w:p w:rsidR="00451BB7" w:rsidRPr="00855033" w:rsidRDefault="00855033" w:rsidP="00B12033">
      <w:pPr>
        <w:pStyle w:val="a5"/>
        <w:numPr>
          <w:ilvl w:val="0"/>
          <w:numId w:val="4"/>
        </w:numPr>
        <w:spacing w:line="520" w:lineRule="exact"/>
        <w:ind w:left="0" w:firstLineChars="0" w:firstLine="70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培训工作的监督</w:t>
      </w:r>
    </w:p>
    <w:p w:rsidR="00D75E1D" w:rsidRDefault="00451BB7" w:rsidP="00B12033">
      <w:pPr>
        <w:spacing w:line="52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抚顺市财政局</w:t>
      </w:r>
      <w:r w:rsidR="001914F6" w:rsidRPr="00451BB7">
        <w:rPr>
          <w:rFonts w:ascii="仿宋" w:eastAsia="仿宋" w:hAnsi="仿宋" w:hint="eastAsia"/>
          <w:sz w:val="32"/>
          <w:szCs w:val="32"/>
        </w:rPr>
        <w:t>在每年</w:t>
      </w:r>
      <w:r>
        <w:rPr>
          <w:rFonts w:ascii="仿宋" w:eastAsia="仿宋" w:hAnsi="仿宋" w:hint="eastAsia"/>
          <w:sz w:val="32"/>
          <w:szCs w:val="32"/>
        </w:rPr>
        <w:t>11</w:t>
      </w:r>
      <w:r w:rsidR="001914F6" w:rsidRPr="00451BB7">
        <w:rPr>
          <w:rFonts w:ascii="仿宋" w:eastAsia="仿宋" w:hAnsi="仿宋" w:hint="eastAsia"/>
          <w:sz w:val="32"/>
          <w:szCs w:val="32"/>
        </w:rPr>
        <w:t>月底向同级司法行政机关报送本</w:t>
      </w:r>
      <w:r>
        <w:rPr>
          <w:rFonts w:ascii="仿宋" w:eastAsia="仿宋" w:hAnsi="仿宋" w:hint="eastAsia"/>
          <w:sz w:val="32"/>
          <w:szCs w:val="32"/>
        </w:rPr>
        <w:t>单位</w:t>
      </w:r>
      <w:r w:rsidR="001914F6" w:rsidRPr="00451BB7">
        <w:rPr>
          <w:rFonts w:ascii="仿宋" w:eastAsia="仿宋" w:hAnsi="仿宋" w:hint="eastAsia"/>
          <w:sz w:val="32"/>
          <w:szCs w:val="32"/>
        </w:rPr>
        <w:t>法制审核人员培训情况报告</w:t>
      </w:r>
      <w:r>
        <w:rPr>
          <w:rFonts w:ascii="仿宋" w:eastAsia="仿宋" w:hAnsi="仿宋" w:hint="eastAsia"/>
          <w:sz w:val="32"/>
          <w:szCs w:val="32"/>
        </w:rPr>
        <w:t>，</w:t>
      </w:r>
      <w:r w:rsidR="001914F6" w:rsidRPr="00451BB7">
        <w:rPr>
          <w:rFonts w:ascii="仿宋" w:eastAsia="仿宋" w:hAnsi="仿宋" w:hint="eastAsia"/>
          <w:sz w:val="32"/>
          <w:szCs w:val="32"/>
        </w:rPr>
        <w:t>并附相关证明材料</w:t>
      </w:r>
      <w:r>
        <w:rPr>
          <w:rFonts w:ascii="仿宋" w:eastAsia="仿宋" w:hAnsi="仿宋" w:hint="eastAsia"/>
          <w:sz w:val="32"/>
          <w:szCs w:val="32"/>
        </w:rPr>
        <w:t>。</w:t>
      </w:r>
      <w:r w:rsidR="001914F6" w:rsidRPr="00451BB7">
        <w:rPr>
          <w:rFonts w:ascii="仿宋" w:eastAsia="仿宋" w:hAnsi="仿宋" w:hint="eastAsia"/>
          <w:sz w:val="32"/>
          <w:szCs w:val="32"/>
        </w:rPr>
        <w:t>集中培训的</w:t>
      </w:r>
      <w:r>
        <w:rPr>
          <w:rFonts w:ascii="仿宋" w:eastAsia="仿宋" w:hAnsi="仿宋" w:hint="eastAsia"/>
          <w:sz w:val="32"/>
          <w:szCs w:val="32"/>
        </w:rPr>
        <w:t>，</w:t>
      </w:r>
      <w:r w:rsidR="001914F6" w:rsidRPr="00451BB7">
        <w:rPr>
          <w:rFonts w:ascii="仿宋" w:eastAsia="仿宋" w:hAnsi="仿宋" w:hint="eastAsia"/>
          <w:sz w:val="32"/>
          <w:szCs w:val="32"/>
        </w:rPr>
        <w:t>应当有培训时间</w:t>
      </w:r>
      <w:r>
        <w:rPr>
          <w:rFonts w:ascii="仿宋" w:eastAsia="仿宋" w:hAnsi="仿宋" w:hint="eastAsia"/>
          <w:sz w:val="32"/>
          <w:szCs w:val="32"/>
        </w:rPr>
        <w:t>、</w:t>
      </w:r>
      <w:r w:rsidR="001914F6" w:rsidRPr="00451BB7">
        <w:rPr>
          <w:rFonts w:ascii="仿宋" w:eastAsia="仿宋" w:hAnsi="仿宋" w:hint="eastAsia"/>
          <w:sz w:val="32"/>
          <w:szCs w:val="32"/>
        </w:rPr>
        <w:t>地点</w:t>
      </w:r>
      <w:r>
        <w:rPr>
          <w:rFonts w:ascii="仿宋" w:eastAsia="仿宋" w:hAnsi="仿宋" w:hint="eastAsia"/>
          <w:sz w:val="32"/>
          <w:szCs w:val="32"/>
        </w:rPr>
        <w:t>、</w:t>
      </w:r>
      <w:r w:rsidR="001914F6" w:rsidRPr="00451BB7">
        <w:rPr>
          <w:rFonts w:ascii="仿宋" w:eastAsia="仿宋" w:hAnsi="仿宋" w:hint="eastAsia"/>
          <w:sz w:val="32"/>
          <w:szCs w:val="32"/>
        </w:rPr>
        <w:t>参训人员</w:t>
      </w:r>
      <w:r>
        <w:rPr>
          <w:rFonts w:ascii="仿宋" w:eastAsia="仿宋" w:hAnsi="仿宋" w:hint="eastAsia"/>
          <w:sz w:val="32"/>
          <w:szCs w:val="32"/>
        </w:rPr>
        <w:t>、</w:t>
      </w:r>
      <w:r w:rsidR="001914F6" w:rsidRPr="00451BB7">
        <w:rPr>
          <w:rFonts w:ascii="仿宋" w:eastAsia="仿宋" w:hAnsi="仿宋" w:hint="eastAsia"/>
          <w:sz w:val="32"/>
          <w:szCs w:val="32"/>
        </w:rPr>
        <w:t>培训内容和培训课时等内容</w:t>
      </w:r>
      <w:r>
        <w:rPr>
          <w:rFonts w:ascii="仿宋" w:eastAsia="仿宋" w:hAnsi="仿宋" w:hint="eastAsia"/>
          <w:sz w:val="32"/>
          <w:szCs w:val="32"/>
        </w:rPr>
        <w:t>，</w:t>
      </w:r>
      <w:r w:rsidR="001914F6" w:rsidRPr="00451BB7">
        <w:rPr>
          <w:rFonts w:ascii="仿宋" w:eastAsia="仿宋" w:hAnsi="仿宋" w:hint="eastAsia"/>
          <w:sz w:val="32"/>
          <w:szCs w:val="32"/>
        </w:rPr>
        <w:t>法制审核人员自学的</w:t>
      </w:r>
      <w:r>
        <w:rPr>
          <w:rFonts w:ascii="仿宋" w:eastAsia="仿宋" w:hAnsi="仿宋" w:hint="eastAsia"/>
          <w:sz w:val="32"/>
          <w:szCs w:val="32"/>
        </w:rPr>
        <w:t>，应当有</w:t>
      </w:r>
      <w:r w:rsidR="001914F6" w:rsidRPr="00451BB7">
        <w:rPr>
          <w:rFonts w:ascii="仿宋" w:eastAsia="仿宋" w:hAnsi="仿宋" w:hint="eastAsia"/>
          <w:sz w:val="32"/>
          <w:szCs w:val="32"/>
        </w:rPr>
        <w:t>本机关学习安排文件和法制审核人员自学情况等内容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12033" w:rsidRDefault="00B12033" w:rsidP="00B12033">
      <w:pPr>
        <w:spacing w:line="520" w:lineRule="exact"/>
        <w:ind w:firstLineChars="221" w:firstLine="707"/>
        <w:rPr>
          <w:rFonts w:ascii="仿宋" w:eastAsia="仿宋" w:hAnsi="仿宋"/>
          <w:sz w:val="32"/>
          <w:szCs w:val="32"/>
        </w:rPr>
      </w:pPr>
    </w:p>
    <w:p w:rsidR="00B12033" w:rsidRDefault="00B12033" w:rsidP="00B12033">
      <w:pPr>
        <w:spacing w:line="520" w:lineRule="exact"/>
        <w:ind w:firstLineChars="221" w:firstLine="707"/>
        <w:rPr>
          <w:rFonts w:ascii="仿宋" w:eastAsia="仿宋" w:hAnsi="仿宋"/>
          <w:sz w:val="32"/>
          <w:szCs w:val="32"/>
        </w:rPr>
      </w:pPr>
    </w:p>
    <w:p w:rsidR="00B12033" w:rsidRDefault="00B12033" w:rsidP="00B12033">
      <w:pPr>
        <w:spacing w:line="520" w:lineRule="exact"/>
        <w:ind w:firstLineChars="221" w:firstLine="707"/>
        <w:rPr>
          <w:rFonts w:ascii="仿宋" w:eastAsia="仿宋" w:hAnsi="仿宋"/>
          <w:sz w:val="32"/>
          <w:szCs w:val="32"/>
        </w:rPr>
      </w:pPr>
    </w:p>
    <w:p w:rsidR="00B12033" w:rsidRDefault="00B12033" w:rsidP="00B12033">
      <w:pPr>
        <w:wordWrap w:val="0"/>
        <w:spacing w:line="520" w:lineRule="exact"/>
        <w:ind w:firstLineChars="221" w:firstLine="707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抚顺市财政局     </w:t>
      </w:r>
    </w:p>
    <w:p w:rsidR="00B12033" w:rsidRPr="00451BB7" w:rsidRDefault="00B12033" w:rsidP="00B12033">
      <w:pPr>
        <w:wordWrap w:val="0"/>
        <w:spacing w:line="520" w:lineRule="exact"/>
        <w:ind w:firstLineChars="221" w:firstLine="707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2019年6月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sectPr w:rsidR="00B12033" w:rsidRPr="00451BB7" w:rsidSect="00D75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0D" w:rsidRDefault="00BA220D" w:rsidP="001914F6">
      <w:r>
        <w:separator/>
      </w:r>
    </w:p>
  </w:endnote>
  <w:endnote w:type="continuationSeparator" w:id="1">
    <w:p w:rsidR="00BA220D" w:rsidRDefault="00BA220D" w:rsidP="0019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0D" w:rsidRDefault="00BA220D" w:rsidP="001914F6">
      <w:r>
        <w:separator/>
      </w:r>
    </w:p>
  </w:footnote>
  <w:footnote w:type="continuationSeparator" w:id="1">
    <w:p w:rsidR="00BA220D" w:rsidRDefault="00BA220D" w:rsidP="00191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3E2F"/>
    <w:multiLevelType w:val="hybridMultilevel"/>
    <w:tmpl w:val="85082800"/>
    <w:lvl w:ilvl="0" w:tplc="D1FC2DEE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>
    <w:nsid w:val="1A9E5A68"/>
    <w:multiLevelType w:val="hybridMultilevel"/>
    <w:tmpl w:val="5C72F1B0"/>
    <w:lvl w:ilvl="0" w:tplc="F75E784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40191C"/>
    <w:multiLevelType w:val="hybridMultilevel"/>
    <w:tmpl w:val="BBD80106"/>
    <w:lvl w:ilvl="0" w:tplc="6BB43BA6">
      <w:start w:val="2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3">
    <w:nsid w:val="48C33331"/>
    <w:multiLevelType w:val="hybridMultilevel"/>
    <w:tmpl w:val="9A0C42FC"/>
    <w:lvl w:ilvl="0" w:tplc="28F81CB4">
      <w:start w:val="5"/>
      <w:numFmt w:val="japaneseCounting"/>
      <w:lvlText w:val="%1、"/>
      <w:lvlJc w:val="left"/>
      <w:pPr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>
    <w:nsid w:val="6108302C"/>
    <w:multiLevelType w:val="hybridMultilevel"/>
    <w:tmpl w:val="FEC2F3B2"/>
    <w:lvl w:ilvl="0" w:tplc="28665338">
      <w:start w:val="1"/>
      <w:numFmt w:val="japaneseCounting"/>
      <w:lvlText w:val="%1，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4F6"/>
    <w:rsid w:val="00041E04"/>
    <w:rsid w:val="001914F6"/>
    <w:rsid w:val="00451BB7"/>
    <w:rsid w:val="00616B25"/>
    <w:rsid w:val="00855033"/>
    <w:rsid w:val="00B12033"/>
    <w:rsid w:val="00BA220D"/>
    <w:rsid w:val="00D75E1D"/>
    <w:rsid w:val="00EA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4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4F6"/>
    <w:rPr>
      <w:sz w:val="18"/>
      <w:szCs w:val="18"/>
    </w:rPr>
  </w:style>
  <w:style w:type="paragraph" w:styleId="a5">
    <w:name w:val="List Paragraph"/>
    <w:basedOn w:val="a"/>
    <w:uiPriority w:val="34"/>
    <w:qFormat/>
    <w:rsid w:val="001914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2019-06-12T09:18:00Z</dcterms:created>
  <dcterms:modified xsi:type="dcterms:W3CDTF">2019-06-14T06:29:00Z</dcterms:modified>
</cp:coreProperties>
</file>