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F8" w:rsidRDefault="002C55F8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6E389D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1</w:t>
      </w:r>
      <w:r w:rsidR="004B08CE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-</w:t>
      </w:r>
      <w:r w:rsidR="00395E06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10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月份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4B08CE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收支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185FCC" w:rsidRDefault="004B08CE" w:rsidP="00C9260F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-</w:t>
      </w:r>
      <w:r w:rsidR="00395E06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月份</w:t>
      </w:r>
      <w:r w:rsidR="00185FCC" w:rsidRPr="001C3E48">
        <w:rPr>
          <w:rFonts w:ascii="仿宋_GB2312" w:eastAsia="仿宋_GB2312" w:hint="eastAsia"/>
          <w:sz w:val="32"/>
          <w:szCs w:val="32"/>
        </w:rPr>
        <w:t>，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一般公共预算收入</w:t>
      </w:r>
      <w:r w:rsidR="00395E06">
        <w:rPr>
          <w:rFonts w:ascii="仿宋_GB2312" w:eastAsia="仿宋_GB2312"/>
          <w:sz w:val="32"/>
          <w:szCs w:val="32"/>
        </w:rPr>
        <w:t>50.4</w:t>
      </w:r>
      <w:r w:rsidR="00185FCC" w:rsidRPr="007A0EE9">
        <w:rPr>
          <w:rFonts w:ascii="仿宋_GB2312" w:eastAsia="仿宋_GB2312" w:hint="eastAsia"/>
          <w:sz w:val="32"/>
          <w:szCs w:val="32"/>
        </w:rPr>
        <w:t>亿元，</w:t>
      </w:r>
      <w:r w:rsidR="00185FCC" w:rsidRPr="00F800E9">
        <w:rPr>
          <w:rFonts w:ascii="仿宋_GB2312" w:eastAsia="仿宋_GB2312" w:hint="eastAsia"/>
          <w:sz w:val="32"/>
          <w:szCs w:val="32"/>
        </w:rPr>
        <w:t>完成年度</w:t>
      </w:r>
      <w:r w:rsidR="00185FCC" w:rsidRPr="007A0EE9">
        <w:rPr>
          <w:rFonts w:ascii="仿宋_GB2312" w:eastAsia="仿宋_GB2312" w:hint="eastAsia"/>
          <w:sz w:val="32"/>
          <w:szCs w:val="32"/>
        </w:rPr>
        <w:t>预算的</w:t>
      </w:r>
      <w:r w:rsidR="00395E06">
        <w:rPr>
          <w:rFonts w:ascii="仿宋_GB2312" w:eastAsia="仿宋_GB2312"/>
          <w:sz w:val="32"/>
          <w:szCs w:val="32"/>
        </w:rPr>
        <w:t>63</w:t>
      </w:r>
      <w:r w:rsidR="00185FCC" w:rsidRPr="007A0E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同比减少</w:t>
      </w:r>
      <w:r w:rsidR="00395E06">
        <w:rPr>
          <w:rFonts w:ascii="仿宋_GB2312" w:eastAsia="仿宋_GB2312"/>
          <w:sz w:val="32"/>
          <w:szCs w:val="32"/>
        </w:rPr>
        <w:t>8</w:t>
      </w:r>
      <w:r w:rsidR="00A31FA4">
        <w:rPr>
          <w:rFonts w:ascii="仿宋_GB2312" w:eastAsia="仿宋_GB2312"/>
          <w:sz w:val="32"/>
          <w:szCs w:val="32"/>
        </w:rPr>
        <w:t>.2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E265B8">
        <w:rPr>
          <w:rFonts w:ascii="仿宋_GB2312" w:eastAsia="仿宋_GB2312" w:hint="eastAsia"/>
          <w:sz w:val="32"/>
          <w:szCs w:val="32"/>
        </w:rPr>
        <w:t>自然</w:t>
      </w:r>
      <w:r w:rsidR="00E265B8">
        <w:rPr>
          <w:rFonts w:ascii="仿宋_GB2312" w:eastAsia="仿宋_GB2312"/>
          <w:sz w:val="32"/>
          <w:szCs w:val="32"/>
        </w:rPr>
        <w:t>口径</w:t>
      </w:r>
      <w:r w:rsidR="00185FCC">
        <w:rPr>
          <w:rFonts w:ascii="仿宋_GB2312" w:eastAsia="仿宋_GB2312" w:hint="eastAsia"/>
          <w:sz w:val="32"/>
          <w:szCs w:val="32"/>
        </w:rPr>
        <w:t>下降</w:t>
      </w:r>
      <w:r w:rsidR="00A31FA4">
        <w:rPr>
          <w:rFonts w:ascii="仿宋_GB2312" w:eastAsia="仿宋_GB2312"/>
          <w:sz w:val="32"/>
          <w:szCs w:val="32"/>
        </w:rPr>
        <w:t>1</w:t>
      </w:r>
      <w:r w:rsidR="00395E06">
        <w:rPr>
          <w:rFonts w:ascii="仿宋_GB2312" w:eastAsia="仿宋_GB2312"/>
          <w:sz w:val="32"/>
          <w:szCs w:val="32"/>
        </w:rPr>
        <w:t>3</w:t>
      </w:r>
      <w:r w:rsidR="00A31FA4">
        <w:rPr>
          <w:rFonts w:ascii="仿宋_GB2312" w:eastAsia="仿宋_GB2312"/>
          <w:sz w:val="32"/>
          <w:szCs w:val="32"/>
        </w:rPr>
        <w:t>.9</w:t>
      </w:r>
      <w:r w:rsidR="00185FCC" w:rsidRPr="007A0EE9">
        <w:rPr>
          <w:rFonts w:ascii="仿宋_GB2312" w:eastAsia="仿宋_GB2312" w:hint="eastAsia"/>
          <w:sz w:val="32"/>
          <w:szCs w:val="32"/>
        </w:rPr>
        <w:t>%</w:t>
      </w:r>
      <w:r w:rsidR="00945353">
        <w:rPr>
          <w:rFonts w:ascii="仿宋_GB2312" w:eastAsia="仿宋_GB2312" w:hint="eastAsia"/>
          <w:sz w:val="32"/>
          <w:szCs w:val="32"/>
        </w:rPr>
        <w:t>，</w:t>
      </w:r>
      <w:r w:rsidR="00945353">
        <w:rPr>
          <w:rFonts w:ascii="仿宋_GB2312" w:eastAsia="仿宋_GB2312"/>
          <w:sz w:val="32"/>
          <w:szCs w:val="32"/>
        </w:rPr>
        <w:t>扣除留抵退税因素后下降</w:t>
      </w:r>
      <w:r w:rsidR="00395E06">
        <w:rPr>
          <w:rFonts w:ascii="仿宋_GB2312" w:eastAsia="仿宋_GB2312"/>
          <w:sz w:val="32"/>
          <w:szCs w:val="32"/>
        </w:rPr>
        <w:t>4.4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7A0EE9">
        <w:rPr>
          <w:rFonts w:ascii="仿宋_GB2312" w:eastAsia="仿宋_GB2312" w:hint="eastAsia"/>
          <w:sz w:val="32"/>
          <w:szCs w:val="32"/>
        </w:rPr>
        <w:t>。</w:t>
      </w:r>
      <w:r w:rsidR="00185FCC" w:rsidRPr="00F800E9">
        <w:rPr>
          <w:rFonts w:ascii="仿宋_GB2312" w:eastAsia="仿宋_GB2312" w:hint="eastAsia"/>
          <w:sz w:val="32"/>
          <w:szCs w:val="32"/>
        </w:rPr>
        <w:t>税收收入完成</w:t>
      </w:r>
      <w:r w:rsidR="00395E06">
        <w:rPr>
          <w:rFonts w:ascii="仿宋_GB2312" w:eastAsia="仿宋_GB2312"/>
          <w:sz w:val="32"/>
          <w:szCs w:val="32"/>
        </w:rPr>
        <w:t>34.1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元，完成年度预算的</w:t>
      </w:r>
      <w:r w:rsidR="00395E06">
        <w:rPr>
          <w:rFonts w:ascii="仿宋_GB2312" w:eastAsia="仿宋_GB2312"/>
          <w:sz w:val="32"/>
          <w:szCs w:val="32"/>
        </w:rPr>
        <w:t>55.8</w:t>
      </w:r>
      <w:r w:rsidR="00185FCC" w:rsidRPr="00F800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B47A42">
        <w:rPr>
          <w:rFonts w:ascii="仿宋_GB2312" w:eastAsia="仿宋_GB2312" w:hint="eastAsia"/>
          <w:sz w:val="32"/>
          <w:szCs w:val="32"/>
        </w:rPr>
        <w:t>减少</w:t>
      </w:r>
      <w:r w:rsidR="00A31FA4">
        <w:rPr>
          <w:rFonts w:ascii="仿宋_GB2312" w:eastAsia="仿宋_GB2312"/>
          <w:sz w:val="32"/>
          <w:szCs w:val="32"/>
        </w:rPr>
        <w:t>1</w:t>
      </w:r>
      <w:r w:rsidR="00395E06">
        <w:rPr>
          <w:rFonts w:ascii="仿宋_GB2312" w:eastAsia="仿宋_GB2312"/>
          <w:sz w:val="32"/>
          <w:szCs w:val="32"/>
        </w:rPr>
        <w:t>1.1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945353">
        <w:rPr>
          <w:rFonts w:ascii="仿宋_GB2312" w:eastAsia="仿宋_GB2312" w:hint="eastAsia"/>
          <w:sz w:val="32"/>
          <w:szCs w:val="32"/>
        </w:rPr>
        <w:t>自然</w:t>
      </w:r>
      <w:r w:rsidR="00945353">
        <w:rPr>
          <w:rFonts w:ascii="仿宋_GB2312" w:eastAsia="仿宋_GB2312"/>
          <w:sz w:val="32"/>
          <w:szCs w:val="32"/>
        </w:rPr>
        <w:t>口径</w:t>
      </w:r>
      <w:r w:rsidR="00945353">
        <w:rPr>
          <w:rFonts w:ascii="仿宋_GB2312" w:eastAsia="仿宋_GB2312" w:hint="eastAsia"/>
          <w:sz w:val="32"/>
          <w:szCs w:val="32"/>
        </w:rPr>
        <w:t>下降</w:t>
      </w:r>
      <w:r w:rsidR="00407B57">
        <w:rPr>
          <w:rFonts w:ascii="仿宋_GB2312" w:eastAsia="仿宋_GB2312"/>
          <w:sz w:val="32"/>
          <w:szCs w:val="32"/>
        </w:rPr>
        <w:t>2</w:t>
      </w:r>
      <w:r w:rsidR="00395E06">
        <w:rPr>
          <w:rFonts w:ascii="仿宋_GB2312" w:eastAsia="仿宋_GB2312"/>
          <w:sz w:val="32"/>
          <w:szCs w:val="32"/>
        </w:rPr>
        <w:t>4.</w:t>
      </w:r>
      <w:r w:rsidR="00A31FA4">
        <w:rPr>
          <w:rFonts w:ascii="仿宋_GB2312" w:eastAsia="仿宋_GB2312"/>
          <w:sz w:val="32"/>
          <w:szCs w:val="32"/>
        </w:rPr>
        <w:t>5</w:t>
      </w:r>
      <w:r w:rsidR="00945353" w:rsidRPr="007A0EE9">
        <w:rPr>
          <w:rFonts w:ascii="仿宋_GB2312" w:eastAsia="仿宋_GB2312" w:hint="eastAsia"/>
          <w:sz w:val="32"/>
          <w:szCs w:val="32"/>
        </w:rPr>
        <w:t>%</w:t>
      </w:r>
      <w:r w:rsidR="00945353">
        <w:rPr>
          <w:rFonts w:ascii="仿宋_GB2312" w:eastAsia="仿宋_GB2312" w:hint="eastAsia"/>
          <w:sz w:val="32"/>
          <w:szCs w:val="32"/>
        </w:rPr>
        <w:t>，</w:t>
      </w:r>
      <w:r w:rsidR="00945353">
        <w:rPr>
          <w:rFonts w:ascii="仿宋_GB2312" w:eastAsia="仿宋_GB2312"/>
          <w:sz w:val="32"/>
          <w:szCs w:val="32"/>
        </w:rPr>
        <w:t>扣除留抵退税因素后下降</w:t>
      </w:r>
      <w:r w:rsidR="00395E06">
        <w:rPr>
          <w:rFonts w:ascii="仿宋_GB2312" w:eastAsia="仿宋_GB2312"/>
          <w:sz w:val="32"/>
          <w:szCs w:val="32"/>
        </w:rPr>
        <w:t>12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F800E9">
        <w:rPr>
          <w:rFonts w:ascii="仿宋_GB2312" w:eastAsia="仿宋_GB2312" w:hint="eastAsia"/>
          <w:sz w:val="32"/>
          <w:szCs w:val="32"/>
        </w:rPr>
        <w:t>，占一般公共预算收入的</w:t>
      </w:r>
      <w:r w:rsidR="00A31FA4">
        <w:rPr>
          <w:rFonts w:ascii="仿宋_GB2312" w:eastAsia="仿宋_GB2312"/>
          <w:sz w:val="32"/>
          <w:szCs w:val="32"/>
        </w:rPr>
        <w:t>6</w:t>
      </w:r>
      <w:r w:rsidR="00395E06">
        <w:rPr>
          <w:rFonts w:ascii="仿宋_GB2312" w:eastAsia="仿宋_GB2312"/>
          <w:sz w:val="32"/>
          <w:szCs w:val="32"/>
        </w:rPr>
        <w:t>7.8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;非税</w:t>
      </w:r>
      <w:r w:rsidR="00185FCC">
        <w:rPr>
          <w:rFonts w:ascii="仿宋_GB2312" w:eastAsia="仿宋_GB2312"/>
          <w:sz w:val="32"/>
          <w:szCs w:val="32"/>
        </w:rPr>
        <w:t>收入完成</w:t>
      </w:r>
      <w:r w:rsidR="00A31FA4">
        <w:rPr>
          <w:rFonts w:ascii="仿宋_GB2312" w:eastAsia="仿宋_GB2312"/>
          <w:sz w:val="32"/>
          <w:szCs w:val="32"/>
        </w:rPr>
        <w:t>1</w:t>
      </w:r>
      <w:r w:rsidR="00395E06">
        <w:rPr>
          <w:rFonts w:ascii="仿宋_GB2312" w:eastAsia="仿宋_GB2312"/>
          <w:sz w:val="32"/>
          <w:szCs w:val="32"/>
        </w:rPr>
        <w:t>6.2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>
        <w:rPr>
          <w:rFonts w:ascii="仿宋_GB2312" w:eastAsia="仿宋_GB2312"/>
          <w:sz w:val="32"/>
          <w:szCs w:val="32"/>
        </w:rPr>
        <w:t>，完成年度预算的</w:t>
      </w:r>
      <w:r w:rsidR="00A31FA4">
        <w:rPr>
          <w:rFonts w:ascii="仿宋_GB2312" w:eastAsia="仿宋_GB2312"/>
          <w:sz w:val="32"/>
          <w:szCs w:val="32"/>
        </w:rPr>
        <w:t>8</w:t>
      </w:r>
      <w:r w:rsidR="00395E06">
        <w:rPr>
          <w:rFonts w:ascii="仿宋_GB2312" w:eastAsia="仿宋_GB2312"/>
          <w:sz w:val="32"/>
          <w:szCs w:val="32"/>
        </w:rPr>
        <w:t>6.</w:t>
      </w:r>
      <w:r w:rsidR="00A31FA4">
        <w:rPr>
          <w:rFonts w:ascii="仿宋_GB2312" w:eastAsia="仿宋_GB2312"/>
          <w:sz w:val="32"/>
          <w:szCs w:val="32"/>
        </w:rPr>
        <w:t>4</w:t>
      </w:r>
      <w:r w:rsidR="00185FCC">
        <w:rPr>
          <w:rFonts w:ascii="仿宋_GB2312" w:eastAsia="仿宋_GB2312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，同比</w:t>
      </w:r>
      <w:r w:rsidR="00A31FA4">
        <w:rPr>
          <w:rFonts w:ascii="仿宋_GB2312" w:eastAsia="仿宋_GB2312" w:hint="eastAsia"/>
          <w:sz w:val="32"/>
          <w:szCs w:val="32"/>
        </w:rPr>
        <w:t>增加</w:t>
      </w:r>
      <w:r w:rsidR="00395E06">
        <w:rPr>
          <w:rFonts w:ascii="仿宋_GB2312" w:eastAsia="仿宋_GB2312"/>
          <w:sz w:val="32"/>
          <w:szCs w:val="32"/>
        </w:rPr>
        <w:t>2.9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A31FA4">
        <w:rPr>
          <w:rFonts w:ascii="仿宋_GB2312" w:eastAsia="仿宋_GB2312" w:hint="eastAsia"/>
          <w:sz w:val="32"/>
          <w:szCs w:val="32"/>
        </w:rPr>
        <w:t>增长</w:t>
      </w:r>
      <w:r w:rsidR="00395E06">
        <w:rPr>
          <w:rFonts w:ascii="仿宋_GB2312" w:eastAsia="仿宋_GB2312"/>
          <w:sz w:val="32"/>
          <w:szCs w:val="32"/>
        </w:rPr>
        <w:t>21.9</w:t>
      </w:r>
      <w:r w:rsidR="00185FCC">
        <w:rPr>
          <w:rFonts w:ascii="仿宋_GB2312" w:eastAsia="仿宋_GB2312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占一般</w:t>
      </w:r>
      <w:r w:rsidR="00185FCC">
        <w:rPr>
          <w:rFonts w:ascii="仿宋_GB2312" w:eastAsia="仿宋_GB2312"/>
          <w:sz w:val="32"/>
          <w:szCs w:val="32"/>
        </w:rPr>
        <w:t>公共预算</w:t>
      </w:r>
      <w:r w:rsidR="00185FCC">
        <w:rPr>
          <w:rFonts w:ascii="仿宋_GB2312" w:eastAsia="仿宋_GB2312" w:hint="eastAsia"/>
          <w:sz w:val="32"/>
          <w:szCs w:val="32"/>
        </w:rPr>
        <w:t>收入</w:t>
      </w:r>
      <w:r w:rsidR="00185FCC">
        <w:rPr>
          <w:rFonts w:ascii="仿宋_GB2312" w:eastAsia="仿宋_GB2312"/>
          <w:sz w:val="32"/>
          <w:szCs w:val="32"/>
        </w:rPr>
        <w:t>的</w:t>
      </w:r>
      <w:r w:rsidR="00395E06">
        <w:rPr>
          <w:rFonts w:ascii="仿宋_GB2312" w:eastAsia="仿宋_GB2312"/>
          <w:sz w:val="32"/>
          <w:szCs w:val="32"/>
        </w:rPr>
        <w:t>32.2</w:t>
      </w:r>
      <w:r w:rsidR="00185FCC">
        <w:rPr>
          <w:rFonts w:ascii="仿宋_GB2312" w:eastAsia="仿宋_GB2312"/>
          <w:sz w:val="32"/>
          <w:szCs w:val="32"/>
        </w:rPr>
        <w:t>%。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一般公共预算支出</w:t>
      </w:r>
      <w:r w:rsidR="00185FCC" w:rsidRPr="00F800E9">
        <w:rPr>
          <w:rFonts w:ascii="仿宋_GB2312" w:eastAsia="仿宋_GB2312" w:hint="eastAsia"/>
          <w:sz w:val="32"/>
          <w:szCs w:val="32"/>
        </w:rPr>
        <w:t>完成</w:t>
      </w:r>
      <w:r w:rsidR="00395E06">
        <w:rPr>
          <w:rFonts w:ascii="仿宋_GB2312" w:eastAsia="仿宋_GB2312"/>
          <w:sz w:val="32"/>
          <w:szCs w:val="32"/>
        </w:rPr>
        <w:t>135.1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185FCC">
        <w:rPr>
          <w:rFonts w:ascii="仿宋_GB2312" w:eastAsia="仿宋_GB2312" w:hint="eastAsia"/>
          <w:sz w:val="32"/>
          <w:szCs w:val="32"/>
        </w:rPr>
        <w:t>增加</w:t>
      </w:r>
      <w:r w:rsidR="00A31FA4">
        <w:rPr>
          <w:rFonts w:ascii="仿宋_GB2312" w:eastAsia="仿宋_GB2312"/>
          <w:sz w:val="32"/>
          <w:szCs w:val="32"/>
        </w:rPr>
        <w:t>11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 w:rsidRPr="00F800E9">
        <w:rPr>
          <w:rFonts w:ascii="仿宋_GB2312" w:eastAsia="仿宋_GB2312" w:hint="eastAsia"/>
          <w:sz w:val="32"/>
          <w:szCs w:val="32"/>
        </w:rPr>
        <w:t>，</w:t>
      </w:r>
      <w:r w:rsidR="00185FCC">
        <w:rPr>
          <w:rFonts w:ascii="仿宋_GB2312" w:eastAsia="仿宋_GB2312" w:hint="eastAsia"/>
          <w:sz w:val="32"/>
          <w:szCs w:val="32"/>
        </w:rPr>
        <w:t>增长</w:t>
      </w:r>
      <w:r w:rsidR="00395E06">
        <w:rPr>
          <w:rFonts w:ascii="仿宋_GB2312" w:eastAsia="仿宋_GB2312"/>
          <w:sz w:val="32"/>
          <w:szCs w:val="32"/>
        </w:rPr>
        <w:t>8.8</w:t>
      </w:r>
      <w:r w:rsidR="00185FCC" w:rsidRPr="00F800E9">
        <w:rPr>
          <w:rFonts w:ascii="仿宋_GB2312" w:eastAsia="仿宋_GB2312" w:hint="eastAsia"/>
          <w:sz w:val="32"/>
          <w:szCs w:val="32"/>
        </w:rPr>
        <w:t>%。其中：民生支出完成</w:t>
      </w:r>
      <w:r w:rsidR="00395E06">
        <w:rPr>
          <w:rFonts w:ascii="仿宋_GB2312" w:eastAsia="仿宋_GB2312"/>
          <w:sz w:val="32"/>
          <w:szCs w:val="32"/>
        </w:rPr>
        <w:t>100.7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185FCC">
        <w:rPr>
          <w:rFonts w:ascii="仿宋_GB2312" w:eastAsia="仿宋_GB2312" w:hint="eastAsia"/>
          <w:sz w:val="32"/>
          <w:szCs w:val="32"/>
        </w:rPr>
        <w:t>增加</w:t>
      </w:r>
      <w:r w:rsidR="00395E06">
        <w:rPr>
          <w:rFonts w:ascii="仿宋_GB2312" w:eastAsia="仿宋_GB2312"/>
          <w:sz w:val="32"/>
          <w:szCs w:val="32"/>
        </w:rPr>
        <w:t>5</w:t>
      </w:r>
      <w:r w:rsidR="00A31FA4">
        <w:rPr>
          <w:rFonts w:ascii="仿宋_GB2312" w:eastAsia="仿宋_GB2312"/>
          <w:sz w:val="32"/>
          <w:szCs w:val="32"/>
        </w:rPr>
        <w:t>.7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</w:t>
      </w:r>
      <w:r w:rsidR="00185FCC">
        <w:rPr>
          <w:rFonts w:ascii="仿宋_GB2312" w:eastAsia="仿宋_GB2312" w:hint="eastAsia"/>
          <w:sz w:val="32"/>
          <w:szCs w:val="32"/>
        </w:rPr>
        <w:t>增长</w:t>
      </w:r>
      <w:r w:rsidR="00A31FA4">
        <w:rPr>
          <w:rFonts w:ascii="仿宋_GB2312" w:eastAsia="仿宋_GB2312"/>
          <w:sz w:val="32"/>
          <w:szCs w:val="32"/>
        </w:rPr>
        <w:t>6</w:t>
      </w:r>
      <w:r w:rsidR="00185FCC" w:rsidRPr="00F800E9">
        <w:rPr>
          <w:rFonts w:ascii="仿宋_GB2312" w:eastAsia="仿宋_GB2312" w:hint="eastAsia"/>
          <w:sz w:val="32"/>
          <w:szCs w:val="32"/>
        </w:rPr>
        <w:t>%，占一般公共预算支出的</w:t>
      </w:r>
      <w:r w:rsidR="00DA7E63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4.</w:t>
      </w:r>
      <w:r w:rsidR="00395E06">
        <w:rPr>
          <w:rFonts w:ascii="仿宋_GB2312" w:eastAsia="仿宋_GB2312"/>
          <w:sz w:val="32"/>
          <w:szCs w:val="32"/>
        </w:rPr>
        <w:t>5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。</w:t>
      </w:r>
    </w:p>
    <w:p w:rsidR="00165645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政府性基金</w:t>
      </w:r>
      <w:r w:rsidR="00C9260F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收支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C9260F" w:rsidRPr="00C9260F" w:rsidRDefault="004B08CE" w:rsidP="00242A5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-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10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收入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.3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元，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同比</w:t>
      </w:r>
      <w:r w:rsidR="00395E06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减少0.8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395E06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下降10.7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预算支出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15.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4.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8.5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</w:p>
    <w:p w:rsidR="00185FCC" w:rsidRDefault="00185FCC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 w:rsidRPr="00185FCC">
        <w:rPr>
          <w:rFonts w:ascii="黑体" w:eastAsia="黑体" w:hAnsi="黑体" w:hint="eastAsia"/>
          <w:sz w:val="32"/>
          <w:szCs w:val="32"/>
        </w:rPr>
        <w:t>三</w:t>
      </w:r>
      <w:r w:rsidRPr="00185FCC">
        <w:rPr>
          <w:rFonts w:ascii="黑体" w:eastAsia="黑体" w:hAnsi="黑体"/>
          <w:sz w:val="32"/>
          <w:szCs w:val="32"/>
        </w:rPr>
        <w:t>、全市国有资本经营预算收支情况</w:t>
      </w:r>
    </w:p>
    <w:p w:rsidR="00C9260F" w:rsidRPr="00C9260F" w:rsidRDefault="004B08CE" w:rsidP="00C9260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-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10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支出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6785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5056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万元</w:t>
      </w:r>
      <w:r w:rsidR="00DA7E6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</w:t>
      </w:r>
      <w:r w:rsidR="00395E0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42.7</w:t>
      </w:r>
      <w:r w:rsidR="00DA7E63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。</w:t>
      </w:r>
    </w:p>
    <w:p w:rsidR="00C9260F" w:rsidRPr="00395E06" w:rsidRDefault="00C9260F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242A5A" w:rsidRPr="00504862" w:rsidRDefault="00242A5A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color w:val="000000"/>
          <w:kern w:val="0"/>
          <w:sz w:val="32"/>
          <w:szCs w:val="32"/>
        </w:rPr>
      </w:pPr>
    </w:p>
    <w:sectPr w:rsidR="00242A5A" w:rsidRPr="00504862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22" w:rsidRDefault="002D3122" w:rsidP="00F53883">
      <w:r>
        <w:separator/>
      </w:r>
    </w:p>
  </w:endnote>
  <w:endnote w:type="continuationSeparator" w:id="0">
    <w:p w:rsidR="002D3122" w:rsidRDefault="002D3122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E06" w:rsidRPr="00395E0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22" w:rsidRDefault="002D3122" w:rsidP="00F53883">
      <w:r>
        <w:separator/>
      </w:r>
    </w:p>
  </w:footnote>
  <w:footnote w:type="continuationSeparator" w:id="0">
    <w:p w:rsidR="002D3122" w:rsidRDefault="002D3122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5C91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17D8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5FCC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3122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5E06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B57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08CE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61D7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9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7FE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69FE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1A1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46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5353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1FA4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1C1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2AF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746C"/>
    <w:rsid w:val="00B27B5D"/>
    <w:rsid w:val="00B31EE9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47A42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26FD4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6F7E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260F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A7E63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5B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2F3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108"/>
    <w:rsid w:val="00FD5A19"/>
    <w:rsid w:val="00FD6131"/>
    <w:rsid w:val="00FD6779"/>
    <w:rsid w:val="00FE004C"/>
    <w:rsid w:val="00FE0092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74137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196</cp:revision>
  <cp:lastPrinted>2022-09-22T05:39:00Z</cp:lastPrinted>
  <dcterms:created xsi:type="dcterms:W3CDTF">2018-04-19T05:44:00Z</dcterms:created>
  <dcterms:modified xsi:type="dcterms:W3CDTF">2022-11-07T06:11:00Z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